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AEB1F8C" w14:textId="008B4D17" w:rsidR="00D75BDC" w:rsidRDefault="00D75BDC" w:rsidP="00D75BDC">
      <w:pPr>
        <w:spacing w:after="0" w:line="360" w:lineRule="auto"/>
        <w:jc w:val="both"/>
        <w:rPr>
          <w:rFonts w:ascii="Times New Roman" w:hAnsi="Times New Roman" w:cs="Times New Roman"/>
          <w:b/>
          <w:bCs/>
          <w:lang w:val="pt-BR"/>
        </w:rPr>
      </w:pPr>
      <w:r w:rsidRPr="00D75BDC">
        <w:rPr>
          <w:rFonts w:ascii="Times New Roman" w:hAnsi="Times New Roman" w:cs="Times New Roman"/>
          <w:b/>
          <w:bCs/>
          <w:lang w:val="pt-BR"/>
        </w:rPr>
        <w:t>Projektas</w:t>
      </w:r>
      <w:r w:rsidR="00FF7057">
        <w:rPr>
          <w:rFonts w:ascii="Times New Roman" w:hAnsi="Times New Roman" w:cs="Times New Roman"/>
          <w:b/>
          <w:bCs/>
          <w:lang w:val="pt-BR"/>
        </w:rPr>
        <w:t xml:space="preserve"> </w:t>
      </w:r>
      <w:r w:rsidRPr="00D75BDC">
        <w:rPr>
          <w:rFonts w:ascii="Times New Roman" w:hAnsi="Times New Roman" w:cs="Times New Roman"/>
          <w:b/>
          <w:bCs/>
          <w:lang w:val="pt-BR"/>
        </w:rPr>
        <w:t>„Socialinės priežiūros socialinių paslaugų plėtra Kaišiadorių rajono savivaldybėje“</w:t>
      </w:r>
    </w:p>
    <w:p w14:paraId="231D7213" w14:textId="44EE0841" w:rsidR="00D75BDC" w:rsidRPr="00D75BDC" w:rsidRDefault="00FF7057" w:rsidP="00D75BDC">
      <w:pPr>
        <w:spacing w:after="0" w:line="360" w:lineRule="auto"/>
        <w:jc w:val="both"/>
        <w:rPr>
          <w:rFonts w:ascii="Times New Roman" w:hAnsi="Times New Roman" w:cs="Times New Roman"/>
          <w:b/>
          <w:bCs/>
          <w:lang w:val="pt-BR"/>
        </w:rPr>
      </w:pPr>
      <w:r>
        <w:rPr>
          <w:rFonts w:ascii="Times New Roman" w:hAnsi="Times New Roman" w:cs="Times New Roman"/>
          <w:b/>
          <w:bCs/>
          <w:noProof/>
          <w:lang w:val="pt-BR"/>
        </w:rPr>
        <w:drawing>
          <wp:inline distT="0" distB="0" distL="0" distR="0" wp14:anchorId="0E704033" wp14:editId="265BAB5A">
            <wp:extent cx="6096000" cy="4048699"/>
            <wp:effectExtent l="0" t="0" r="0" b="9525"/>
            <wp:docPr id="2116433612" name="Paveikslėlis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5" cstate="print">
                      <a:extLst>
                        <a:ext uri="{28A0092B-C50C-407E-A947-70E740481C1C}">
                          <a14:useLocalDpi xmlns:a14="http://schemas.microsoft.com/office/drawing/2010/main" val="0"/>
                        </a:ext>
                      </a:extLst>
                    </a:blip>
                    <a:srcRect/>
                    <a:stretch>
                      <a:fillRect/>
                    </a:stretch>
                  </pic:blipFill>
                  <pic:spPr bwMode="auto">
                    <a:xfrm>
                      <a:off x="0" y="0"/>
                      <a:ext cx="6101334" cy="4052242"/>
                    </a:xfrm>
                    <a:prstGeom prst="rect">
                      <a:avLst/>
                    </a:prstGeom>
                    <a:noFill/>
                    <a:ln>
                      <a:noFill/>
                    </a:ln>
                  </pic:spPr>
                </pic:pic>
              </a:graphicData>
            </a:graphic>
          </wp:inline>
        </w:drawing>
      </w:r>
    </w:p>
    <w:p w14:paraId="278430F4" w14:textId="77777777" w:rsidR="00D6224A" w:rsidRDefault="00D6224A" w:rsidP="00D75BDC">
      <w:pPr>
        <w:spacing w:after="0" w:line="360" w:lineRule="auto"/>
        <w:jc w:val="both"/>
        <w:rPr>
          <w:rFonts w:ascii="Times New Roman" w:hAnsi="Times New Roman" w:cs="Times New Roman"/>
        </w:rPr>
      </w:pPr>
    </w:p>
    <w:p w14:paraId="126E82D4" w14:textId="4BD0E23E" w:rsidR="00D6224A" w:rsidRDefault="00D6224A" w:rsidP="00D75BDC">
      <w:pPr>
        <w:spacing w:after="0" w:line="360" w:lineRule="auto"/>
        <w:jc w:val="both"/>
        <w:rPr>
          <w:rFonts w:ascii="Times New Roman" w:hAnsi="Times New Roman" w:cs="Times New Roman"/>
          <w:lang w:val="pt-BR"/>
        </w:rPr>
      </w:pPr>
      <w:r w:rsidRPr="00610CA8">
        <w:rPr>
          <w:rFonts w:ascii="Times New Roman" w:hAnsi="Times New Roman" w:cs="Times New Roman"/>
          <w:lang w:val="pt-PT"/>
        </w:rPr>
        <w:t>Projektą bendrai finansuoja Europos Sąjunga.</w:t>
      </w:r>
    </w:p>
    <w:p w14:paraId="28B519C1" w14:textId="5CB54FF2" w:rsidR="00D75BDC" w:rsidRPr="00D75BDC" w:rsidRDefault="00D75BDC" w:rsidP="00D75BDC">
      <w:pPr>
        <w:spacing w:after="0" w:line="360" w:lineRule="auto"/>
        <w:jc w:val="both"/>
        <w:rPr>
          <w:rFonts w:ascii="Times New Roman" w:hAnsi="Times New Roman" w:cs="Times New Roman"/>
          <w:lang w:val="pt-BR"/>
        </w:rPr>
      </w:pPr>
      <w:r w:rsidRPr="00D75BDC">
        <w:rPr>
          <w:rFonts w:ascii="Times New Roman" w:hAnsi="Times New Roman" w:cs="Times New Roman"/>
          <w:lang w:val="pt-BR"/>
        </w:rPr>
        <w:t>Projekto tikslas – didinti socialinę gerovę asmenims, turintiems intelekto ir (ar) psichikos negalią. Šiuo projektu planuojama plėtoti socialines paslaugas bendruomenėje asmenims su proto ir psichine negalia, įsteigiant: 2 (du) apsaugotus būstus Kaišiadorių rajone, 1 (vienas) socialines dirbtuves su dienos užimtumu Žiežmariuose (planuojama Kaišiadorių r. Žiežmarių mokyklos-darželio „Vaikystės dvaras“ priestato pirmame aukšte, Vytauto g. 44A, Žiežmariuose, Kaišiadorių r.), ir vykdant esamų socialinių dirbtuvių plėtrą Šv. Faustinos ugdymo centre (Gedimino g. 118, Kaišiadoryse). Įgyvendinant projektą, planuojama įsigyti tik specialiai socialinių dirbtuvių veiklai ar kasdieniams tikslinių grupių pavėžėjimo poreikiams pritaikytą transporto priemonę. Transporto priemonė, skirta judėjimo sutrikimų turinčių asmenų, asmenims, turintiems intelekto ir (ar) psichikos negalią pavėžėti iš / į socialines dirbtuves</w:t>
      </w:r>
      <w:r>
        <w:rPr>
          <w:rFonts w:ascii="Times New Roman" w:hAnsi="Times New Roman" w:cs="Times New Roman"/>
          <w:lang w:val="pt-BR"/>
        </w:rPr>
        <w:t>,</w:t>
      </w:r>
      <w:r w:rsidRPr="00D75BDC">
        <w:rPr>
          <w:rFonts w:ascii="Times New Roman" w:hAnsi="Times New Roman" w:cs="Times New Roman"/>
          <w:lang w:val="pt-BR"/>
        </w:rPr>
        <w:t xml:space="preserve"> bus techniškai pritaikyta.</w:t>
      </w:r>
    </w:p>
    <w:p w14:paraId="46A9CB24" w14:textId="561AFB0D" w:rsidR="00D75BDC" w:rsidRDefault="00610CA8" w:rsidP="00D75BDC">
      <w:pPr>
        <w:spacing w:after="0" w:line="360" w:lineRule="auto"/>
        <w:jc w:val="both"/>
        <w:rPr>
          <w:rFonts w:ascii="Times New Roman" w:hAnsi="Times New Roman" w:cs="Times New Roman"/>
          <w:lang w:val="pt-BR"/>
        </w:rPr>
      </w:pPr>
      <w:r w:rsidRPr="00610CA8">
        <w:rPr>
          <w:rFonts w:ascii="Times New Roman" w:hAnsi="Times New Roman" w:cs="Times New Roman"/>
          <w:lang w:val="pt-PT"/>
        </w:rPr>
        <w:t xml:space="preserve">Bendra projekto vertė </w:t>
      </w:r>
      <w:r w:rsidR="00D75BDC" w:rsidRPr="00D75BDC">
        <w:rPr>
          <w:rFonts w:ascii="Times New Roman" w:hAnsi="Times New Roman" w:cs="Times New Roman"/>
          <w:lang w:val="pt-BR"/>
        </w:rPr>
        <w:t>– 7</w:t>
      </w:r>
      <w:r w:rsidR="00D75BDC">
        <w:rPr>
          <w:rFonts w:ascii="Times New Roman" w:hAnsi="Times New Roman" w:cs="Times New Roman"/>
          <w:lang w:val="pt-BR"/>
        </w:rPr>
        <w:t>31</w:t>
      </w:r>
      <w:r w:rsidR="00BE54A9">
        <w:rPr>
          <w:rFonts w:ascii="Times New Roman" w:hAnsi="Times New Roman" w:cs="Times New Roman"/>
          <w:lang w:val="pt-BR"/>
        </w:rPr>
        <w:t xml:space="preserve"> </w:t>
      </w:r>
      <w:r w:rsidR="00D75BDC">
        <w:rPr>
          <w:rFonts w:ascii="Times New Roman" w:hAnsi="Times New Roman" w:cs="Times New Roman"/>
          <w:lang w:val="pt-BR"/>
        </w:rPr>
        <w:t>938,91</w:t>
      </w:r>
      <w:r w:rsidR="00D75BDC" w:rsidRPr="00D75BDC">
        <w:rPr>
          <w:rFonts w:ascii="Times New Roman" w:hAnsi="Times New Roman" w:cs="Times New Roman"/>
          <w:lang w:val="pt-BR"/>
        </w:rPr>
        <w:t xml:space="preserve"> Eur.</w:t>
      </w:r>
    </w:p>
    <w:p w14:paraId="3620E26D" w14:textId="6B1020CA" w:rsidR="00610CA8" w:rsidRPr="00610CA8" w:rsidRDefault="00610CA8" w:rsidP="00D75BDC">
      <w:pPr>
        <w:spacing w:after="0" w:line="360" w:lineRule="auto"/>
        <w:jc w:val="both"/>
        <w:rPr>
          <w:rFonts w:ascii="Times New Roman" w:hAnsi="Times New Roman" w:cs="Times New Roman"/>
          <w:lang w:val="pt-PT"/>
        </w:rPr>
      </w:pPr>
      <w:r w:rsidRPr="00610CA8">
        <w:rPr>
          <w:rFonts w:ascii="Times New Roman" w:hAnsi="Times New Roman" w:cs="Times New Roman"/>
          <w:lang w:val="pt-PT"/>
        </w:rPr>
        <w:t xml:space="preserve">Iš jų Europos Sąjungos fondų lėšos </w:t>
      </w:r>
      <w:r>
        <w:rPr>
          <w:rFonts w:ascii="Times New Roman" w:hAnsi="Times New Roman" w:cs="Times New Roman"/>
          <w:lang w:val="pt-BR"/>
        </w:rPr>
        <w:t xml:space="preserve">- </w:t>
      </w:r>
      <w:r w:rsidRPr="00610CA8">
        <w:rPr>
          <w:rFonts w:ascii="Times New Roman" w:hAnsi="Times New Roman" w:cs="Times New Roman"/>
          <w:lang w:val="pt-PT"/>
        </w:rPr>
        <w:t>600 000,00</w:t>
      </w:r>
      <w:r>
        <w:rPr>
          <w:rFonts w:ascii="Times New Roman" w:hAnsi="Times New Roman" w:cs="Times New Roman"/>
          <w:lang w:val="pt-PT"/>
        </w:rPr>
        <w:t xml:space="preserve"> Eur.</w:t>
      </w:r>
    </w:p>
    <w:p w14:paraId="043CF972" w14:textId="63FA1D1D" w:rsidR="00610CA8" w:rsidRPr="00FF7057" w:rsidRDefault="00610CA8" w:rsidP="00D75BDC">
      <w:pPr>
        <w:spacing w:after="0" w:line="360" w:lineRule="auto"/>
        <w:jc w:val="both"/>
        <w:rPr>
          <w:rFonts w:ascii="Times New Roman" w:hAnsi="Times New Roman" w:cs="Times New Roman"/>
          <w:lang w:val="pt-PT"/>
        </w:rPr>
      </w:pPr>
      <w:r w:rsidRPr="00FF7057">
        <w:rPr>
          <w:rFonts w:ascii="Times New Roman" w:hAnsi="Times New Roman" w:cs="Times New Roman"/>
          <w:lang w:val="pt-PT"/>
        </w:rPr>
        <w:t>Savivaldybės prisidėjimas iš biudžeto lėšų - 131 938,91 Eur.</w:t>
      </w:r>
    </w:p>
    <w:p w14:paraId="7E421E45" w14:textId="1929D4B6" w:rsidR="00D75BDC" w:rsidRDefault="00D75BDC" w:rsidP="00D75BDC">
      <w:pPr>
        <w:spacing w:after="0" w:line="360" w:lineRule="auto"/>
        <w:jc w:val="both"/>
        <w:rPr>
          <w:rFonts w:ascii="Times New Roman" w:hAnsi="Times New Roman" w:cs="Times New Roman"/>
          <w:lang w:val="pt-BR"/>
        </w:rPr>
      </w:pPr>
      <w:r>
        <w:rPr>
          <w:rFonts w:ascii="Times New Roman" w:hAnsi="Times New Roman" w:cs="Times New Roman"/>
          <w:lang w:val="pt-BR"/>
        </w:rPr>
        <w:t>Veiklų pradžia – 2025 m. rugsėjo mėn.</w:t>
      </w:r>
    </w:p>
    <w:p w14:paraId="19E401AF" w14:textId="4F83FC07" w:rsidR="00D75BDC" w:rsidRPr="00D75BDC" w:rsidRDefault="00D75BDC" w:rsidP="00D75BDC">
      <w:pPr>
        <w:spacing w:after="0" w:line="360" w:lineRule="auto"/>
        <w:jc w:val="both"/>
        <w:rPr>
          <w:rFonts w:ascii="Times New Roman" w:hAnsi="Times New Roman" w:cs="Times New Roman"/>
          <w:lang w:val="pt-BR"/>
        </w:rPr>
      </w:pPr>
      <w:r>
        <w:rPr>
          <w:rFonts w:ascii="Times New Roman" w:hAnsi="Times New Roman" w:cs="Times New Roman"/>
          <w:lang w:val="pt-BR"/>
        </w:rPr>
        <w:t>Veiklų pabaiga – 202</w:t>
      </w:r>
      <w:r w:rsidR="001E2F44">
        <w:rPr>
          <w:rFonts w:ascii="Times New Roman" w:hAnsi="Times New Roman" w:cs="Times New Roman"/>
          <w:lang w:val="pt-BR"/>
        </w:rPr>
        <w:t>9</w:t>
      </w:r>
      <w:r>
        <w:rPr>
          <w:rFonts w:ascii="Times New Roman" w:hAnsi="Times New Roman" w:cs="Times New Roman"/>
          <w:lang w:val="pt-BR"/>
        </w:rPr>
        <w:t xml:space="preserve"> m. rugpjūčio mėn.</w:t>
      </w:r>
    </w:p>
    <w:p w14:paraId="7AE30F99" w14:textId="77777777" w:rsidR="00D75BDC" w:rsidRPr="00D75BDC" w:rsidRDefault="00D75BDC" w:rsidP="00D75BDC">
      <w:pPr>
        <w:spacing w:after="0" w:line="360" w:lineRule="auto"/>
        <w:jc w:val="both"/>
        <w:rPr>
          <w:rFonts w:ascii="Times New Roman" w:hAnsi="Times New Roman" w:cs="Times New Roman"/>
          <w:lang w:val="pt-BR"/>
        </w:rPr>
      </w:pPr>
      <w:r w:rsidRPr="00D75BDC">
        <w:rPr>
          <w:rFonts w:ascii="Times New Roman" w:hAnsi="Times New Roman" w:cs="Times New Roman"/>
          <w:lang w:val="pt-BR"/>
        </w:rPr>
        <w:t>Projekto vykdytoja – Kaišiadorių rajono savivaldybės administracija.</w:t>
      </w:r>
    </w:p>
    <w:p w14:paraId="73DA5385" w14:textId="77777777" w:rsidR="00D75BDC" w:rsidRPr="00D75BDC" w:rsidRDefault="00D75BDC" w:rsidP="00D75BDC">
      <w:pPr>
        <w:spacing w:after="0" w:line="360" w:lineRule="auto"/>
        <w:jc w:val="both"/>
        <w:rPr>
          <w:rFonts w:ascii="Times New Roman" w:hAnsi="Times New Roman" w:cs="Times New Roman"/>
          <w:lang w:val="pt-BR"/>
        </w:rPr>
      </w:pPr>
      <w:r w:rsidRPr="00D75BDC">
        <w:rPr>
          <w:rFonts w:ascii="Times New Roman" w:hAnsi="Times New Roman" w:cs="Times New Roman"/>
          <w:lang w:val="pt-BR"/>
        </w:rPr>
        <w:t>Projekto partneriai: Kaišiadorių socialinių paslaugų centras, Kaišiadorių šventosios Faustinos ugdymo centras.</w:t>
      </w:r>
    </w:p>
    <w:sectPr w:rsidR="00D75BDC" w:rsidRPr="00D75BDC" w:rsidSect="00BA15DD">
      <w:pgSz w:w="12240" w:h="15840"/>
      <w:pgMar w:top="720" w:right="720" w:bottom="720" w:left="72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Aptos">
    <w:altName w:val="Calibri"/>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ptos Display">
    <w:altName w:val="Calibri"/>
    <w:charset w:val="00"/>
    <w:family w:val="swiss"/>
    <w:pitch w:val="variable"/>
    <w:sig w:usb0="20000287" w:usb1="00000003"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6D61742A"/>
    <w:multiLevelType w:val="hybridMultilevel"/>
    <w:tmpl w:val="A4DCFE28"/>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num w:numId="1">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hyphenationZone w:val="396"/>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33398"/>
    <w:rsid w:val="00002CBA"/>
    <w:rsid w:val="0006588C"/>
    <w:rsid w:val="001E2F44"/>
    <w:rsid w:val="001E5AB3"/>
    <w:rsid w:val="001F22B6"/>
    <w:rsid w:val="00256E0E"/>
    <w:rsid w:val="004F52FE"/>
    <w:rsid w:val="00506631"/>
    <w:rsid w:val="00581AC1"/>
    <w:rsid w:val="00595D58"/>
    <w:rsid w:val="00610CA8"/>
    <w:rsid w:val="00694178"/>
    <w:rsid w:val="0071725A"/>
    <w:rsid w:val="00811E8E"/>
    <w:rsid w:val="00821639"/>
    <w:rsid w:val="008C25BE"/>
    <w:rsid w:val="008D7091"/>
    <w:rsid w:val="0091737B"/>
    <w:rsid w:val="00B13CE6"/>
    <w:rsid w:val="00BA15DD"/>
    <w:rsid w:val="00BE54A9"/>
    <w:rsid w:val="00C77C38"/>
    <w:rsid w:val="00CA7C27"/>
    <w:rsid w:val="00CF6CE1"/>
    <w:rsid w:val="00D33398"/>
    <w:rsid w:val="00D6224A"/>
    <w:rsid w:val="00D744D5"/>
    <w:rsid w:val="00D75BDC"/>
    <w:rsid w:val="00DC62F8"/>
    <w:rsid w:val="00F55B0B"/>
    <w:rsid w:val="00FE30FF"/>
    <w:rsid w:val="00FF7057"/>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DAF4081"/>
  <w15:chartTrackingRefBased/>
  <w15:docId w15:val="{05F01EC3-9D67-4B78-A46A-14F98182EFB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prastasis">
    <w:name w:val="Normal"/>
    <w:qFormat/>
  </w:style>
  <w:style w:type="paragraph" w:styleId="Antrat1">
    <w:name w:val="heading 1"/>
    <w:basedOn w:val="prastasis"/>
    <w:next w:val="prastasis"/>
    <w:link w:val="Antrat1Diagrama"/>
    <w:uiPriority w:val="9"/>
    <w:qFormat/>
    <w:rsid w:val="00D33398"/>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Antrat2">
    <w:name w:val="heading 2"/>
    <w:basedOn w:val="prastasis"/>
    <w:next w:val="prastasis"/>
    <w:link w:val="Antrat2Diagrama"/>
    <w:uiPriority w:val="9"/>
    <w:semiHidden/>
    <w:unhideWhenUsed/>
    <w:qFormat/>
    <w:rsid w:val="00D33398"/>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Antrat3">
    <w:name w:val="heading 3"/>
    <w:basedOn w:val="prastasis"/>
    <w:next w:val="prastasis"/>
    <w:link w:val="Antrat3Diagrama"/>
    <w:uiPriority w:val="9"/>
    <w:semiHidden/>
    <w:unhideWhenUsed/>
    <w:qFormat/>
    <w:rsid w:val="00D33398"/>
    <w:pPr>
      <w:keepNext/>
      <w:keepLines/>
      <w:spacing w:before="160" w:after="80"/>
      <w:outlineLvl w:val="2"/>
    </w:pPr>
    <w:rPr>
      <w:rFonts w:eastAsiaTheme="majorEastAsia" w:cstheme="majorBidi"/>
      <w:color w:val="0F4761" w:themeColor="accent1" w:themeShade="BF"/>
      <w:sz w:val="28"/>
      <w:szCs w:val="28"/>
    </w:rPr>
  </w:style>
  <w:style w:type="paragraph" w:styleId="Antrat4">
    <w:name w:val="heading 4"/>
    <w:basedOn w:val="prastasis"/>
    <w:next w:val="prastasis"/>
    <w:link w:val="Antrat4Diagrama"/>
    <w:uiPriority w:val="9"/>
    <w:semiHidden/>
    <w:unhideWhenUsed/>
    <w:qFormat/>
    <w:rsid w:val="00D33398"/>
    <w:pPr>
      <w:keepNext/>
      <w:keepLines/>
      <w:spacing w:before="80" w:after="40"/>
      <w:outlineLvl w:val="3"/>
    </w:pPr>
    <w:rPr>
      <w:rFonts w:eastAsiaTheme="majorEastAsia" w:cstheme="majorBidi"/>
      <w:i/>
      <w:iCs/>
      <w:color w:val="0F4761" w:themeColor="accent1" w:themeShade="BF"/>
    </w:rPr>
  </w:style>
  <w:style w:type="paragraph" w:styleId="Antrat5">
    <w:name w:val="heading 5"/>
    <w:basedOn w:val="prastasis"/>
    <w:next w:val="prastasis"/>
    <w:link w:val="Antrat5Diagrama"/>
    <w:uiPriority w:val="9"/>
    <w:semiHidden/>
    <w:unhideWhenUsed/>
    <w:qFormat/>
    <w:rsid w:val="00D33398"/>
    <w:pPr>
      <w:keepNext/>
      <w:keepLines/>
      <w:spacing w:before="80" w:after="40"/>
      <w:outlineLvl w:val="4"/>
    </w:pPr>
    <w:rPr>
      <w:rFonts w:eastAsiaTheme="majorEastAsia" w:cstheme="majorBidi"/>
      <w:color w:val="0F4761" w:themeColor="accent1" w:themeShade="BF"/>
    </w:rPr>
  </w:style>
  <w:style w:type="paragraph" w:styleId="Antrat6">
    <w:name w:val="heading 6"/>
    <w:basedOn w:val="prastasis"/>
    <w:next w:val="prastasis"/>
    <w:link w:val="Antrat6Diagrama"/>
    <w:uiPriority w:val="9"/>
    <w:semiHidden/>
    <w:unhideWhenUsed/>
    <w:qFormat/>
    <w:rsid w:val="00D33398"/>
    <w:pPr>
      <w:keepNext/>
      <w:keepLines/>
      <w:spacing w:before="40" w:after="0"/>
      <w:outlineLvl w:val="5"/>
    </w:pPr>
    <w:rPr>
      <w:rFonts w:eastAsiaTheme="majorEastAsia" w:cstheme="majorBidi"/>
      <w:i/>
      <w:iCs/>
      <w:color w:val="595959" w:themeColor="text1" w:themeTint="A6"/>
    </w:rPr>
  </w:style>
  <w:style w:type="paragraph" w:styleId="Antrat7">
    <w:name w:val="heading 7"/>
    <w:basedOn w:val="prastasis"/>
    <w:next w:val="prastasis"/>
    <w:link w:val="Antrat7Diagrama"/>
    <w:uiPriority w:val="9"/>
    <w:semiHidden/>
    <w:unhideWhenUsed/>
    <w:qFormat/>
    <w:rsid w:val="00D33398"/>
    <w:pPr>
      <w:keepNext/>
      <w:keepLines/>
      <w:spacing w:before="40" w:after="0"/>
      <w:outlineLvl w:val="6"/>
    </w:pPr>
    <w:rPr>
      <w:rFonts w:eastAsiaTheme="majorEastAsia" w:cstheme="majorBidi"/>
      <w:color w:val="595959" w:themeColor="text1" w:themeTint="A6"/>
    </w:rPr>
  </w:style>
  <w:style w:type="paragraph" w:styleId="Antrat8">
    <w:name w:val="heading 8"/>
    <w:basedOn w:val="prastasis"/>
    <w:next w:val="prastasis"/>
    <w:link w:val="Antrat8Diagrama"/>
    <w:uiPriority w:val="9"/>
    <w:semiHidden/>
    <w:unhideWhenUsed/>
    <w:qFormat/>
    <w:rsid w:val="00D33398"/>
    <w:pPr>
      <w:keepNext/>
      <w:keepLines/>
      <w:spacing w:after="0"/>
      <w:outlineLvl w:val="7"/>
    </w:pPr>
    <w:rPr>
      <w:rFonts w:eastAsiaTheme="majorEastAsia" w:cstheme="majorBidi"/>
      <w:i/>
      <w:iCs/>
      <w:color w:val="272727" w:themeColor="text1" w:themeTint="D8"/>
    </w:rPr>
  </w:style>
  <w:style w:type="paragraph" w:styleId="Antrat9">
    <w:name w:val="heading 9"/>
    <w:basedOn w:val="prastasis"/>
    <w:next w:val="prastasis"/>
    <w:link w:val="Antrat9Diagrama"/>
    <w:uiPriority w:val="9"/>
    <w:semiHidden/>
    <w:unhideWhenUsed/>
    <w:qFormat/>
    <w:rsid w:val="00D33398"/>
    <w:pPr>
      <w:keepNext/>
      <w:keepLines/>
      <w:spacing w:after="0"/>
      <w:outlineLvl w:val="8"/>
    </w:pPr>
    <w:rPr>
      <w:rFonts w:eastAsiaTheme="majorEastAsia" w:cstheme="majorBidi"/>
      <w:color w:val="272727" w:themeColor="text1" w:themeTint="D8"/>
    </w:rPr>
  </w:style>
  <w:style w:type="character" w:default="1" w:styleId="Numatytasispastraiposriftas">
    <w:name w:val="Default Paragraph Font"/>
    <w:uiPriority w:val="1"/>
    <w:semiHidden/>
    <w:unhideWhenUsed/>
  </w:style>
  <w:style w:type="table" w:default="1" w:styleId="prastojilentel">
    <w:name w:val="Normal Table"/>
    <w:uiPriority w:val="99"/>
    <w:semiHidden/>
    <w:unhideWhenUsed/>
    <w:tblPr>
      <w:tblInd w:w="0" w:type="dxa"/>
      <w:tblCellMar>
        <w:top w:w="0" w:type="dxa"/>
        <w:left w:w="108" w:type="dxa"/>
        <w:bottom w:w="0" w:type="dxa"/>
        <w:right w:w="108" w:type="dxa"/>
      </w:tblCellMar>
    </w:tblPr>
  </w:style>
  <w:style w:type="numbering" w:default="1" w:styleId="Sraonra">
    <w:name w:val="No List"/>
    <w:uiPriority w:val="99"/>
    <w:semiHidden/>
    <w:unhideWhenUsed/>
  </w:style>
  <w:style w:type="character" w:customStyle="1" w:styleId="Antrat1Diagrama">
    <w:name w:val="Antraštė 1 Diagrama"/>
    <w:basedOn w:val="Numatytasispastraiposriftas"/>
    <w:link w:val="Antrat1"/>
    <w:uiPriority w:val="9"/>
    <w:rsid w:val="00D33398"/>
    <w:rPr>
      <w:rFonts w:asciiTheme="majorHAnsi" w:eastAsiaTheme="majorEastAsia" w:hAnsiTheme="majorHAnsi" w:cstheme="majorBidi"/>
      <w:color w:val="0F4761" w:themeColor="accent1" w:themeShade="BF"/>
      <w:sz w:val="40"/>
      <w:szCs w:val="40"/>
    </w:rPr>
  </w:style>
  <w:style w:type="character" w:customStyle="1" w:styleId="Antrat2Diagrama">
    <w:name w:val="Antraštė 2 Diagrama"/>
    <w:basedOn w:val="Numatytasispastraiposriftas"/>
    <w:link w:val="Antrat2"/>
    <w:uiPriority w:val="9"/>
    <w:semiHidden/>
    <w:rsid w:val="00D33398"/>
    <w:rPr>
      <w:rFonts w:asciiTheme="majorHAnsi" w:eastAsiaTheme="majorEastAsia" w:hAnsiTheme="majorHAnsi" w:cstheme="majorBidi"/>
      <w:color w:val="0F4761" w:themeColor="accent1" w:themeShade="BF"/>
      <w:sz w:val="32"/>
      <w:szCs w:val="32"/>
    </w:rPr>
  </w:style>
  <w:style w:type="character" w:customStyle="1" w:styleId="Antrat3Diagrama">
    <w:name w:val="Antraštė 3 Diagrama"/>
    <w:basedOn w:val="Numatytasispastraiposriftas"/>
    <w:link w:val="Antrat3"/>
    <w:uiPriority w:val="9"/>
    <w:semiHidden/>
    <w:rsid w:val="00D33398"/>
    <w:rPr>
      <w:rFonts w:eastAsiaTheme="majorEastAsia" w:cstheme="majorBidi"/>
      <w:color w:val="0F4761" w:themeColor="accent1" w:themeShade="BF"/>
      <w:sz w:val="28"/>
      <w:szCs w:val="28"/>
    </w:rPr>
  </w:style>
  <w:style w:type="character" w:customStyle="1" w:styleId="Antrat4Diagrama">
    <w:name w:val="Antraštė 4 Diagrama"/>
    <w:basedOn w:val="Numatytasispastraiposriftas"/>
    <w:link w:val="Antrat4"/>
    <w:uiPriority w:val="9"/>
    <w:semiHidden/>
    <w:rsid w:val="00D33398"/>
    <w:rPr>
      <w:rFonts w:eastAsiaTheme="majorEastAsia" w:cstheme="majorBidi"/>
      <w:i/>
      <w:iCs/>
      <w:color w:val="0F4761" w:themeColor="accent1" w:themeShade="BF"/>
    </w:rPr>
  </w:style>
  <w:style w:type="character" w:customStyle="1" w:styleId="Antrat5Diagrama">
    <w:name w:val="Antraštė 5 Diagrama"/>
    <w:basedOn w:val="Numatytasispastraiposriftas"/>
    <w:link w:val="Antrat5"/>
    <w:uiPriority w:val="9"/>
    <w:semiHidden/>
    <w:rsid w:val="00D33398"/>
    <w:rPr>
      <w:rFonts w:eastAsiaTheme="majorEastAsia" w:cstheme="majorBidi"/>
      <w:color w:val="0F4761" w:themeColor="accent1" w:themeShade="BF"/>
    </w:rPr>
  </w:style>
  <w:style w:type="character" w:customStyle="1" w:styleId="Antrat6Diagrama">
    <w:name w:val="Antraštė 6 Diagrama"/>
    <w:basedOn w:val="Numatytasispastraiposriftas"/>
    <w:link w:val="Antrat6"/>
    <w:uiPriority w:val="9"/>
    <w:semiHidden/>
    <w:rsid w:val="00D33398"/>
    <w:rPr>
      <w:rFonts w:eastAsiaTheme="majorEastAsia" w:cstheme="majorBidi"/>
      <w:i/>
      <w:iCs/>
      <w:color w:val="595959" w:themeColor="text1" w:themeTint="A6"/>
    </w:rPr>
  </w:style>
  <w:style w:type="character" w:customStyle="1" w:styleId="Antrat7Diagrama">
    <w:name w:val="Antraštė 7 Diagrama"/>
    <w:basedOn w:val="Numatytasispastraiposriftas"/>
    <w:link w:val="Antrat7"/>
    <w:uiPriority w:val="9"/>
    <w:semiHidden/>
    <w:rsid w:val="00D33398"/>
    <w:rPr>
      <w:rFonts w:eastAsiaTheme="majorEastAsia" w:cstheme="majorBidi"/>
      <w:color w:val="595959" w:themeColor="text1" w:themeTint="A6"/>
    </w:rPr>
  </w:style>
  <w:style w:type="character" w:customStyle="1" w:styleId="Antrat8Diagrama">
    <w:name w:val="Antraštė 8 Diagrama"/>
    <w:basedOn w:val="Numatytasispastraiposriftas"/>
    <w:link w:val="Antrat8"/>
    <w:uiPriority w:val="9"/>
    <w:semiHidden/>
    <w:rsid w:val="00D33398"/>
    <w:rPr>
      <w:rFonts w:eastAsiaTheme="majorEastAsia" w:cstheme="majorBidi"/>
      <w:i/>
      <w:iCs/>
      <w:color w:val="272727" w:themeColor="text1" w:themeTint="D8"/>
    </w:rPr>
  </w:style>
  <w:style w:type="character" w:customStyle="1" w:styleId="Antrat9Diagrama">
    <w:name w:val="Antraštė 9 Diagrama"/>
    <w:basedOn w:val="Numatytasispastraiposriftas"/>
    <w:link w:val="Antrat9"/>
    <w:uiPriority w:val="9"/>
    <w:semiHidden/>
    <w:rsid w:val="00D33398"/>
    <w:rPr>
      <w:rFonts w:eastAsiaTheme="majorEastAsia" w:cstheme="majorBidi"/>
      <w:color w:val="272727" w:themeColor="text1" w:themeTint="D8"/>
    </w:rPr>
  </w:style>
  <w:style w:type="paragraph" w:styleId="Pavadinimas">
    <w:name w:val="Title"/>
    <w:basedOn w:val="prastasis"/>
    <w:next w:val="prastasis"/>
    <w:link w:val="PavadinimasDiagrama"/>
    <w:uiPriority w:val="10"/>
    <w:qFormat/>
    <w:rsid w:val="00D33398"/>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PavadinimasDiagrama">
    <w:name w:val="Pavadinimas Diagrama"/>
    <w:basedOn w:val="Numatytasispastraiposriftas"/>
    <w:link w:val="Pavadinimas"/>
    <w:uiPriority w:val="10"/>
    <w:rsid w:val="00D33398"/>
    <w:rPr>
      <w:rFonts w:asciiTheme="majorHAnsi" w:eastAsiaTheme="majorEastAsia" w:hAnsiTheme="majorHAnsi" w:cstheme="majorBidi"/>
      <w:spacing w:val="-10"/>
      <w:kern w:val="28"/>
      <w:sz w:val="56"/>
      <w:szCs w:val="56"/>
    </w:rPr>
  </w:style>
  <w:style w:type="paragraph" w:styleId="Paantrat">
    <w:name w:val="Subtitle"/>
    <w:basedOn w:val="prastasis"/>
    <w:next w:val="prastasis"/>
    <w:link w:val="PaantratDiagrama"/>
    <w:uiPriority w:val="11"/>
    <w:qFormat/>
    <w:rsid w:val="00D33398"/>
    <w:pPr>
      <w:numPr>
        <w:ilvl w:val="1"/>
      </w:numPr>
    </w:pPr>
    <w:rPr>
      <w:rFonts w:eastAsiaTheme="majorEastAsia" w:cstheme="majorBidi"/>
      <w:color w:val="595959" w:themeColor="text1" w:themeTint="A6"/>
      <w:spacing w:val="15"/>
      <w:sz w:val="28"/>
      <w:szCs w:val="28"/>
    </w:rPr>
  </w:style>
  <w:style w:type="character" w:customStyle="1" w:styleId="PaantratDiagrama">
    <w:name w:val="Paantraštė Diagrama"/>
    <w:basedOn w:val="Numatytasispastraiposriftas"/>
    <w:link w:val="Paantrat"/>
    <w:uiPriority w:val="11"/>
    <w:rsid w:val="00D33398"/>
    <w:rPr>
      <w:rFonts w:eastAsiaTheme="majorEastAsia" w:cstheme="majorBidi"/>
      <w:color w:val="595959" w:themeColor="text1" w:themeTint="A6"/>
      <w:spacing w:val="15"/>
      <w:sz w:val="28"/>
      <w:szCs w:val="28"/>
    </w:rPr>
  </w:style>
  <w:style w:type="paragraph" w:styleId="Citata">
    <w:name w:val="Quote"/>
    <w:basedOn w:val="prastasis"/>
    <w:next w:val="prastasis"/>
    <w:link w:val="CitataDiagrama"/>
    <w:uiPriority w:val="29"/>
    <w:qFormat/>
    <w:rsid w:val="00D33398"/>
    <w:pPr>
      <w:spacing w:before="160"/>
      <w:jc w:val="center"/>
    </w:pPr>
    <w:rPr>
      <w:i/>
      <w:iCs/>
      <w:color w:val="404040" w:themeColor="text1" w:themeTint="BF"/>
    </w:rPr>
  </w:style>
  <w:style w:type="character" w:customStyle="1" w:styleId="CitataDiagrama">
    <w:name w:val="Citata Diagrama"/>
    <w:basedOn w:val="Numatytasispastraiposriftas"/>
    <w:link w:val="Citata"/>
    <w:uiPriority w:val="29"/>
    <w:rsid w:val="00D33398"/>
    <w:rPr>
      <w:i/>
      <w:iCs/>
      <w:color w:val="404040" w:themeColor="text1" w:themeTint="BF"/>
    </w:rPr>
  </w:style>
  <w:style w:type="paragraph" w:styleId="Sraopastraipa">
    <w:name w:val="List Paragraph"/>
    <w:basedOn w:val="prastasis"/>
    <w:uiPriority w:val="34"/>
    <w:qFormat/>
    <w:rsid w:val="00D33398"/>
    <w:pPr>
      <w:ind w:left="720"/>
      <w:contextualSpacing/>
    </w:pPr>
  </w:style>
  <w:style w:type="character" w:styleId="Rykuspabraukimas">
    <w:name w:val="Intense Emphasis"/>
    <w:basedOn w:val="Numatytasispastraiposriftas"/>
    <w:uiPriority w:val="21"/>
    <w:qFormat/>
    <w:rsid w:val="00D33398"/>
    <w:rPr>
      <w:i/>
      <w:iCs/>
      <w:color w:val="0F4761" w:themeColor="accent1" w:themeShade="BF"/>
    </w:rPr>
  </w:style>
  <w:style w:type="paragraph" w:styleId="Iskirtacitata">
    <w:name w:val="Intense Quote"/>
    <w:basedOn w:val="prastasis"/>
    <w:next w:val="prastasis"/>
    <w:link w:val="IskirtacitataDiagrama"/>
    <w:uiPriority w:val="30"/>
    <w:qFormat/>
    <w:rsid w:val="00D33398"/>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skirtacitataDiagrama">
    <w:name w:val="Išskirta citata Diagrama"/>
    <w:basedOn w:val="Numatytasispastraiposriftas"/>
    <w:link w:val="Iskirtacitata"/>
    <w:uiPriority w:val="30"/>
    <w:rsid w:val="00D33398"/>
    <w:rPr>
      <w:i/>
      <w:iCs/>
      <w:color w:val="0F4761" w:themeColor="accent1" w:themeShade="BF"/>
    </w:rPr>
  </w:style>
  <w:style w:type="character" w:styleId="Rykinuoroda">
    <w:name w:val="Intense Reference"/>
    <w:basedOn w:val="Numatytasispastraiposriftas"/>
    <w:uiPriority w:val="32"/>
    <w:qFormat/>
    <w:rsid w:val="00D33398"/>
    <w:rPr>
      <w:b/>
      <w:bCs/>
      <w:smallCaps/>
      <w:color w:val="0F4761"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image" Target="media/image1.png"/><Relationship Id="rId4" Type="http://schemas.openxmlformats.org/officeDocument/2006/relationships/webSettings" Target="webSettings.xml"/></Relationships>
</file>

<file path=word/theme/theme1.xml><?xml version="1.0" encoding="utf-8"?>
<a:theme xmlns:a="http://schemas.openxmlformats.org/drawingml/2006/main" name="„Office“ tema">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1</Pages>
  <Words>952</Words>
  <Characters>543</Characters>
  <Application>Microsoft Office Word</Application>
  <DocSecurity>0</DocSecurity>
  <Lines>4</Lines>
  <Paragraphs>2</Paragraphs>
  <ScaleCrop>false</ScaleCrop>
  <HeadingPairs>
    <vt:vector size="2" baseType="variant">
      <vt:variant>
        <vt:lpstr>Pavadinimas</vt:lpstr>
      </vt:variant>
      <vt:variant>
        <vt:i4>1</vt:i4>
      </vt:variant>
    </vt:vector>
  </HeadingPairs>
  <TitlesOfParts>
    <vt:vector size="1" baseType="lpstr">
      <vt:lpstr/>
    </vt:vector>
  </TitlesOfParts>
  <Company/>
  <LinksUpToDate>false</LinksUpToDate>
  <CharactersWithSpaces>1493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Kristina Paulauskienė</dc:creator>
  <cp:keywords/>
  <dc:description/>
  <cp:lastModifiedBy>Nerijus</cp:lastModifiedBy>
  <cp:revision>2</cp:revision>
  <dcterms:created xsi:type="dcterms:W3CDTF">2026-05-05T08:17:00Z</dcterms:created>
  <dcterms:modified xsi:type="dcterms:W3CDTF">2026-05-05T08:17:00Z</dcterms:modified>
</cp:coreProperties>
</file>